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100" w:type="dxa"/>
        <w:tblInd w:w="-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0"/>
        <w:gridCol w:w="2920"/>
        <w:gridCol w:w="300"/>
        <w:gridCol w:w="2140"/>
        <w:gridCol w:w="1480"/>
        <w:gridCol w:w="440"/>
        <w:gridCol w:w="1260"/>
        <w:gridCol w:w="2120"/>
      </w:tblGrid>
      <w:tr w:rsidR="00423DE6" w14:paraId="146FBD18" w14:textId="77777777">
        <w:trPr>
          <w:trHeight w:val="106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338FC" w14:textId="77777777" w:rsidR="00423DE6" w:rsidRDefault="0090690E">
            <w:pPr>
              <w:spacing w:after="558"/>
              <w:ind w:left="0" w:firstLine="0"/>
            </w:pPr>
            <w:r>
              <w:rPr>
                <w:sz w:val="14"/>
              </w:rPr>
              <w:t>Nazwa i adres jednostki sprawozdawczej</w:t>
            </w:r>
          </w:p>
          <w:p w14:paraId="71ADD876" w14:textId="3E13CB6C" w:rsidR="00423DE6" w:rsidRDefault="00423DE6">
            <w:pPr>
              <w:spacing w:after="0"/>
              <w:ind w:left="0" w:firstLine="0"/>
              <w:jc w:val="center"/>
            </w:pPr>
          </w:p>
        </w:tc>
        <w:tc>
          <w:tcPr>
            <w:tcW w:w="43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61A8F" w14:textId="77777777" w:rsidR="00423DE6" w:rsidRDefault="0090690E">
            <w:pPr>
              <w:spacing w:after="0"/>
              <w:ind w:left="209" w:hanging="187"/>
            </w:pPr>
            <w:r>
              <w:rPr>
                <w:b/>
              </w:rPr>
              <w:t>Kwota dokonanych w trakcie roku obrotowego odpisów aktualizujących wartość aktywów trwałych, w tym:</w:t>
            </w:r>
          </w:p>
        </w:tc>
        <w:tc>
          <w:tcPr>
            <w:tcW w:w="3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ECC1B" w14:textId="77777777" w:rsidR="00371A3F" w:rsidRDefault="0090690E">
            <w:pPr>
              <w:spacing w:after="0" w:line="229" w:lineRule="auto"/>
              <w:ind w:left="0" w:right="7" w:firstLine="0"/>
              <w:jc w:val="center"/>
              <w:rPr>
                <w:b/>
              </w:rPr>
            </w:pPr>
            <w:r>
              <w:rPr>
                <w:b/>
              </w:rPr>
              <w:t>Nota nr 1.3 do dodatkowej informacji</w:t>
            </w:r>
          </w:p>
          <w:p w14:paraId="4345A4CF" w14:textId="67B67E0E" w:rsidR="00423DE6" w:rsidRDefault="0090690E">
            <w:pPr>
              <w:spacing w:after="0" w:line="229" w:lineRule="auto"/>
              <w:ind w:left="0" w:right="7" w:firstLine="0"/>
              <w:jc w:val="center"/>
            </w:pPr>
            <w:r>
              <w:rPr>
                <w:b/>
              </w:rPr>
              <w:t xml:space="preserve"> do sprawozdania</w:t>
            </w:r>
          </w:p>
          <w:p w14:paraId="61D07044" w14:textId="7EA5548B" w:rsidR="00423DE6" w:rsidRDefault="0090690E">
            <w:pPr>
              <w:spacing w:after="0"/>
              <w:ind w:left="0" w:firstLine="0"/>
              <w:jc w:val="center"/>
            </w:pPr>
            <w:r>
              <w:rPr>
                <w:b/>
              </w:rPr>
              <w:t>fina</w:t>
            </w:r>
            <w:r w:rsidR="003C4977">
              <w:rPr>
                <w:b/>
              </w:rPr>
              <w:t>nsowego na dzień 31 grudnia 202</w:t>
            </w:r>
            <w:r w:rsidR="002F2C5B">
              <w:rPr>
                <w:b/>
              </w:rPr>
              <w:t>4</w:t>
            </w:r>
            <w:bookmarkStart w:id="0" w:name="_GoBack"/>
            <w:bookmarkEnd w:id="0"/>
            <w:r>
              <w:rPr>
                <w:b/>
              </w:rPr>
              <w:t xml:space="preserve"> r.</w:t>
            </w:r>
          </w:p>
        </w:tc>
      </w:tr>
      <w:tr w:rsidR="00423DE6" w14:paraId="43D621B9" w14:textId="77777777">
        <w:trPr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5F3C6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855B34A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3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ACC1F36" w14:textId="66A3600F" w:rsidR="00423DE6" w:rsidRDefault="00423DE6">
            <w:pPr>
              <w:spacing w:after="0"/>
              <w:ind w:left="0" w:right="20" w:firstLine="0"/>
              <w:jc w:val="center"/>
            </w:pPr>
          </w:p>
        </w:tc>
      </w:tr>
      <w:tr w:rsidR="00423DE6" w14:paraId="21DEDA75" w14:textId="77777777">
        <w:trPr>
          <w:trHeight w:val="360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89E83" w14:textId="77777777" w:rsidR="00423DE6" w:rsidRDefault="0090690E">
            <w:pPr>
              <w:spacing w:after="274"/>
              <w:ind w:left="0" w:firstLine="0"/>
            </w:pPr>
            <w:r>
              <w:rPr>
                <w:sz w:val="14"/>
              </w:rPr>
              <w:t>Numer identyfikacyjny REGON</w:t>
            </w:r>
          </w:p>
          <w:p w14:paraId="7945B511" w14:textId="7FBE2EBB" w:rsidR="00423DE6" w:rsidRDefault="00423DE6">
            <w:pPr>
              <w:spacing w:after="0"/>
              <w:ind w:left="0" w:firstLine="0"/>
              <w:jc w:val="center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05733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5DE31D" w14:textId="77777777" w:rsidR="00423DE6" w:rsidRDefault="00423DE6">
            <w:pPr>
              <w:spacing w:after="160"/>
              <w:ind w:left="0" w:firstLine="0"/>
            </w:pPr>
          </w:p>
        </w:tc>
      </w:tr>
      <w:tr w:rsidR="00423DE6" w14:paraId="2699BF38" w14:textId="77777777">
        <w:trPr>
          <w:trHeight w:val="3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F7BEA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4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1AFCD" w14:textId="6B1E2A40" w:rsidR="00423DE6" w:rsidRDefault="0090690E">
            <w:pPr>
              <w:spacing w:after="0"/>
              <w:ind w:left="0" w:firstLine="0"/>
              <w:jc w:val="center"/>
            </w:pPr>
            <w:r>
              <w:rPr>
                <w:sz w:val="14"/>
              </w:rPr>
              <w:t xml:space="preserve"> sporz</w:t>
            </w:r>
            <w:r w:rsidR="00347875">
              <w:rPr>
                <w:sz w:val="14"/>
              </w:rPr>
              <w:t>ądzony na dzień  31 grudnia 202</w:t>
            </w:r>
            <w:r w:rsidR="002F2C5B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2259D" w14:textId="77777777" w:rsidR="00423DE6" w:rsidRDefault="00423DE6">
            <w:pPr>
              <w:spacing w:after="160"/>
              <w:ind w:left="0" w:firstLine="0"/>
            </w:pPr>
          </w:p>
        </w:tc>
      </w:tr>
      <w:tr w:rsidR="00423DE6" w14:paraId="682FB6F9" w14:textId="77777777">
        <w:trPr>
          <w:trHeight w:val="520"/>
        </w:trPr>
        <w:tc>
          <w:tcPr>
            <w:tcW w:w="111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EDEB"/>
            <w:vAlign w:val="center"/>
          </w:tcPr>
          <w:p w14:paraId="7349903F" w14:textId="77777777" w:rsidR="00423DE6" w:rsidRDefault="0090690E">
            <w:pPr>
              <w:spacing w:after="0"/>
              <w:ind w:left="0" w:firstLine="0"/>
              <w:jc w:val="center"/>
            </w:pPr>
            <w:r>
              <w:t>Kwota dokonanych w trakcie roku obrotowego odpisów aktualizujących wartość długoterminowych aktywów niefinansowych</w:t>
            </w:r>
          </w:p>
        </w:tc>
      </w:tr>
      <w:tr w:rsidR="00423DE6" w14:paraId="50006D2E" w14:textId="77777777">
        <w:trPr>
          <w:trHeight w:val="580"/>
        </w:trPr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98B527D" w14:textId="77777777" w:rsidR="00423DE6" w:rsidRDefault="0090690E" w:rsidP="00B41E5C">
            <w:pPr>
              <w:spacing w:after="0"/>
              <w:ind w:left="59" w:firstLine="0"/>
              <w:jc w:val="center"/>
            </w:pPr>
            <w:r>
              <w:t>Lp.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0E84BB1" w14:textId="77777777" w:rsidR="00423DE6" w:rsidRDefault="0090690E">
            <w:pPr>
              <w:spacing w:after="0"/>
              <w:ind w:left="0" w:firstLine="0"/>
              <w:jc w:val="center"/>
            </w:pPr>
            <w:r>
              <w:t>I. Wartości niematerialne i prawne</w:t>
            </w:r>
          </w:p>
        </w:tc>
        <w:tc>
          <w:tcPr>
            <w:tcW w:w="2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AACADAD" w14:textId="77777777" w:rsidR="00423DE6" w:rsidRDefault="0090690E">
            <w:pPr>
              <w:spacing w:after="0"/>
              <w:ind w:left="534" w:hanging="392"/>
            </w:pPr>
            <w:r>
              <w:t>stan na początek roku obrotowego</w:t>
            </w:r>
          </w:p>
        </w:tc>
        <w:tc>
          <w:tcPr>
            <w:tcW w:w="3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D8FA0A9" w14:textId="77777777" w:rsidR="00423DE6" w:rsidRDefault="0090690E" w:rsidP="00014EA2">
            <w:pPr>
              <w:spacing w:after="0"/>
              <w:ind w:left="86" w:firstLine="0"/>
              <w:jc w:val="center"/>
            </w:pPr>
            <w:r>
              <w:t>odpis aktualizujący wartość wartości</w:t>
            </w:r>
          </w:p>
          <w:p w14:paraId="4A1352EE" w14:textId="77777777" w:rsidR="00423DE6" w:rsidRDefault="0090690E" w:rsidP="00014EA2">
            <w:pPr>
              <w:spacing w:after="0"/>
              <w:ind w:left="28" w:firstLine="0"/>
              <w:jc w:val="center"/>
            </w:pPr>
            <w:r>
              <w:t>niematerialnych i prawnych w trakcie</w:t>
            </w:r>
          </w:p>
          <w:p w14:paraId="62613EA3" w14:textId="77777777" w:rsidR="00423DE6" w:rsidRDefault="0090690E" w:rsidP="00014EA2">
            <w:pPr>
              <w:spacing w:after="0"/>
              <w:ind w:left="0" w:right="40" w:firstLine="0"/>
              <w:jc w:val="center"/>
            </w:pPr>
            <w:r>
              <w:t>roku obrotowego</w:t>
            </w:r>
          </w:p>
        </w:tc>
        <w:tc>
          <w:tcPr>
            <w:tcW w:w="2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7ACECAC" w14:textId="77777777" w:rsidR="00423DE6" w:rsidRDefault="0090690E">
            <w:pPr>
              <w:spacing w:after="0"/>
              <w:ind w:left="524" w:hanging="301"/>
            </w:pPr>
            <w:r>
              <w:t>Stan na koniec roku obrotowego</w:t>
            </w:r>
          </w:p>
        </w:tc>
      </w:tr>
      <w:tr w:rsidR="00423DE6" w14:paraId="2A1C682C" w14:textId="77777777">
        <w:trPr>
          <w:trHeight w:val="7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970BA" w14:textId="77777777" w:rsidR="00423DE6" w:rsidRDefault="00423DE6" w:rsidP="00B41E5C">
            <w:pPr>
              <w:spacing w:after="160"/>
              <w:ind w:left="0" w:firstLine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66271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B5ED9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5025D7B" w14:textId="77777777" w:rsidR="00423DE6" w:rsidRDefault="0090690E" w:rsidP="00014EA2">
            <w:pPr>
              <w:spacing w:after="0"/>
              <w:ind w:left="0" w:firstLine="0"/>
              <w:jc w:val="center"/>
            </w:pPr>
            <w:r>
              <w:t>odpis</w:t>
            </w:r>
          </w:p>
          <w:p w14:paraId="26C92FCC" w14:textId="77777777" w:rsidR="00423DE6" w:rsidRDefault="0090690E" w:rsidP="00014EA2">
            <w:pPr>
              <w:spacing w:after="0"/>
              <w:ind w:left="200" w:hanging="100"/>
              <w:jc w:val="center"/>
            </w:pPr>
            <w:r>
              <w:t>aktualizujący zwiększenia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F3B5F1B" w14:textId="77777777" w:rsidR="00423DE6" w:rsidRDefault="0090690E" w:rsidP="00014EA2">
            <w:pPr>
              <w:spacing w:after="0"/>
              <w:ind w:left="0" w:firstLine="0"/>
              <w:jc w:val="center"/>
            </w:pPr>
            <w:r>
              <w:t>odpis</w:t>
            </w:r>
          </w:p>
          <w:p w14:paraId="73BC58E9" w14:textId="77777777" w:rsidR="00423DE6" w:rsidRDefault="0090690E" w:rsidP="00014EA2">
            <w:pPr>
              <w:spacing w:after="0"/>
              <w:ind w:left="271" w:hanging="41"/>
              <w:jc w:val="center"/>
            </w:pPr>
            <w:r>
              <w:t>aktualizujący zmniejszenia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BD523" w14:textId="77777777" w:rsidR="00423DE6" w:rsidRDefault="00423DE6">
            <w:pPr>
              <w:spacing w:after="160"/>
              <w:ind w:left="0" w:firstLine="0"/>
            </w:pPr>
          </w:p>
        </w:tc>
      </w:tr>
      <w:tr w:rsidR="00423DE6" w14:paraId="169441E6" w14:textId="77777777">
        <w:trPr>
          <w:trHeight w:val="2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ED52C44" w14:textId="77777777" w:rsidR="00423DE6" w:rsidRDefault="0090690E" w:rsidP="00B41E5C">
            <w:pPr>
              <w:spacing w:after="0"/>
              <w:ind w:left="129" w:firstLine="0"/>
              <w:jc w:val="center"/>
            </w:pPr>
            <w:r>
              <w:rPr>
                <w:i/>
              </w:rPr>
              <w:t>1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30FDCBB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293DC55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D788005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2D4232C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6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F562348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7</w:t>
            </w:r>
          </w:p>
        </w:tc>
      </w:tr>
      <w:tr w:rsidR="00423DE6" w14:paraId="192D0C16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0C5A2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AB0B8" w14:textId="77777777" w:rsidR="00423DE6" w:rsidRDefault="0090690E">
            <w:pPr>
              <w:spacing w:after="0"/>
              <w:ind w:left="80" w:firstLine="0"/>
            </w:pPr>
            <w:r>
              <w:rPr>
                <w:sz w:val="12"/>
              </w:rPr>
              <w:t>prawa autorskie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7A46A7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55D44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07E96D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492A767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1DA70D85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57085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2A97ED" w14:textId="77777777" w:rsidR="00423DE6" w:rsidRDefault="0090690E">
            <w:pPr>
              <w:spacing w:after="0"/>
              <w:ind w:left="80" w:firstLine="0"/>
            </w:pPr>
            <w:r>
              <w:rPr>
                <w:sz w:val="12"/>
              </w:rPr>
              <w:t>prawa do znaków towarowych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33171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5CADCA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41465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D0F43C1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01F7B344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BE68F5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D36FA" w14:textId="77777777" w:rsidR="00423DE6" w:rsidRDefault="0090690E">
            <w:pPr>
              <w:spacing w:after="0"/>
              <w:ind w:left="80" w:firstLine="0"/>
            </w:pPr>
            <w:r>
              <w:rPr>
                <w:sz w:val="12"/>
              </w:rPr>
              <w:t>licencje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2E299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BCFE4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31C2B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8BC7C41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0D7F2EFC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4EF87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85CDE2" w14:textId="77777777" w:rsidR="00423DE6" w:rsidRDefault="0090690E">
            <w:pPr>
              <w:spacing w:after="0"/>
              <w:ind w:left="80" w:firstLine="0"/>
            </w:pPr>
            <w:r>
              <w:rPr>
                <w:sz w:val="12"/>
              </w:rPr>
              <w:t>prawa do wzorów zdobniczych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83EA7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C8678E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399918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3B2CD6A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520409A9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A2AFF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07458" w14:textId="77777777" w:rsidR="00423DE6" w:rsidRDefault="0090690E">
            <w:pPr>
              <w:spacing w:after="0"/>
              <w:ind w:left="80" w:firstLine="0"/>
            </w:pPr>
            <w:r>
              <w:rPr>
                <w:sz w:val="12"/>
              </w:rPr>
              <w:t>inne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C2989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2573E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9C3A3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092FD15" w14:textId="77777777" w:rsidR="00423DE6" w:rsidRDefault="0090690E">
            <w:pPr>
              <w:spacing w:after="0"/>
              <w:ind w:left="0" w:right="4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248AB33C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7FF37C1F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AEDA866" w14:textId="77777777" w:rsidR="00423DE6" w:rsidRDefault="0090690E">
            <w:pPr>
              <w:spacing w:after="0"/>
              <w:ind w:left="40" w:firstLine="0"/>
            </w:pPr>
            <w:r>
              <w:rPr>
                <w:b/>
                <w:sz w:val="12"/>
              </w:rPr>
              <w:t>Razem: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A6223B3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2007148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606962C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55BBE69B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423DE6" w14:paraId="2AF00E5C" w14:textId="77777777" w:rsidTr="00B41E5C">
        <w:trPr>
          <w:trHeight w:val="640"/>
        </w:trPr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80ABFFD" w14:textId="77777777" w:rsidR="00423DE6" w:rsidRDefault="0090690E">
            <w:pPr>
              <w:spacing w:after="0"/>
              <w:ind w:left="19" w:firstLine="0"/>
            </w:pPr>
            <w:r>
              <w:t>Lp.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4F7439C8" w14:textId="77777777" w:rsidR="00423DE6" w:rsidRDefault="0090690E">
            <w:pPr>
              <w:spacing w:after="0"/>
              <w:ind w:left="0" w:firstLine="0"/>
              <w:jc w:val="center"/>
            </w:pPr>
            <w:r>
              <w:t>II. Rzeczowe aktywa trwałe</w:t>
            </w:r>
          </w:p>
        </w:tc>
        <w:tc>
          <w:tcPr>
            <w:tcW w:w="2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38D984A6" w14:textId="77777777" w:rsidR="00423DE6" w:rsidRDefault="0090690E" w:rsidP="00B41E5C">
            <w:pPr>
              <w:spacing w:after="0"/>
              <w:ind w:left="494" w:hanging="392"/>
              <w:jc w:val="center"/>
            </w:pPr>
            <w:r>
              <w:t>stan na początek roku obrotowego</w:t>
            </w:r>
          </w:p>
        </w:tc>
        <w:tc>
          <w:tcPr>
            <w:tcW w:w="3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BC2A9BA" w14:textId="77777777" w:rsidR="00423DE6" w:rsidRDefault="0090690E" w:rsidP="00014EA2">
            <w:pPr>
              <w:spacing w:after="0"/>
              <w:ind w:left="0" w:firstLine="0"/>
              <w:jc w:val="center"/>
            </w:pPr>
            <w:r>
              <w:t>odpis aktualizujący wartość</w:t>
            </w:r>
          </w:p>
          <w:p w14:paraId="45F5FABE" w14:textId="77777777" w:rsidR="00423DE6" w:rsidRDefault="0090690E" w:rsidP="00014EA2">
            <w:pPr>
              <w:spacing w:after="0"/>
              <w:ind w:left="510" w:hanging="324"/>
              <w:jc w:val="center"/>
            </w:pPr>
            <w:r>
              <w:t>rzeczowych aktywów trwałych w trakcie roku obrotowego</w:t>
            </w:r>
          </w:p>
        </w:tc>
        <w:tc>
          <w:tcPr>
            <w:tcW w:w="2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8A13161" w14:textId="77777777" w:rsidR="00423DE6" w:rsidRDefault="0090690E" w:rsidP="00B41E5C">
            <w:pPr>
              <w:spacing w:after="0"/>
              <w:ind w:left="484" w:hanging="301"/>
              <w:jc w:val="center"/>
            </w:pPr>
            <w:r>
              <w:t>Stan na koniec roku obrotowego</w:t>
            </w:r>
          </w:p>
        </w:tc>
      </w:tr>
      <w:tr w:rsidR="00423DE6" w14:paraId="3BB6AA66" w14:textId="77777777">
        <w:trPr>
          <w:trHeight w:val="64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3BB22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EEDC7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4D0C0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78906FB" w14:textId="77777777" w:rsidR="00423DE6" w:rsidRDefault="0090690E" w:rsidP="00014EA2">
            <w:pPr>
              <w:spacing w:after="0"/>
              <w:ind w:left="0" w:firstLine="0"/>
              <w:jc w:val="center"/>
            </w:pPr>
            <w:r>
              <w:t>odpis</w:t>
            </w:r>
          </w:p>
          <w:p w14:paraId="7EDD8B9E" w14:textId="77777777" w:rsidR="00423DE6" w:rsidRDefault="0090690E" w:rsidP="00014EA2">
            <w:pPr>
              <w:spacing w:after="0"/>
              <w:ind w:left="160" w:hanging="100"/>
              <w:jc w:val="center"/>
            </w:pPr>
            <w:r>
              <w:t>aktualizujący zwiększenia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144234B2" w14:textId="77777777" w:rsidR="00423DE6" w:rsidRDefault="0090690E" w:rsidP="00014EA2">
            <w:pPr>
              <w:spacing w:after="0"/>
              <w:ind w:left="0" w:firstLine="0"/>
              <w:jc w:val="center"/>
            </w:pPr>
            <w:r>
              <w:t>odpis</w:t>
            </w:r>
          </w:p>
          <w:p w14:paraId="4AEC53B9" w14:textId="77777777" w:rsidR="00423DE6" w:rsidRDefault="0090690E" w:rsidP="00014EA2">
            <w:pPr>
              <w:spacing w:after="0"/>
              <w:ind w:left="231" w:hanging="41"/>
              <w:jc w:val="center"/>
            </w:pPr>
            <w:r>
              <w:t>aktualizujący zmniejszenia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4CFD9" w14:textId="77777777" w:rsidR="00423DE6" w:rsidRDefault="00423DE6">
            <w:pPr>
              <w:spacing w:after="160"/>
              <w:ind w:left="0" w:firstLine="0"/>
            </w:pPr>
          </w:p>
        </w:tc>
      </w:tr>
      <w:tr w:rsidR="00423DE6" w14:paraId="3B131D24" w14:textId="77777777">
        <w:trPr>
          <w:trHeight w:val="2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9B3DA7A" w14:textId="77777777" w:rsidR="00423DE6" w:rsidRDefault="0090690E">
            <w:pPr>
              <w:spacing w:after="0"/>
              <w:ind w:left="89" w:firstLine="0"/>
            </w:pPr>
            <w:r>
              <w:rPr>
                <w:i/>
              </w:rPr>
              <w:t>1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3D168D7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2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3AFD6E0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BD30FE4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B15605D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6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E1EB504" w14:textId="77777777" w:rsidR="00423DE6" w:rsidRDefault="0090690E">
            <w:pPr>
              <w:spacing w:after="0"/>
              <w:ind w:left="0" w:firstLine="0"/>
              <w:jc w:val="center"/>
            </w:pPr>
            <w:r>
              <w:rPr>
                <w:i/>
              </w:rPr>
              <w:t>7</w:t>
            </w:r>
          </w:p>
        </w:tc>
      </w:tr>
      <w:tr w:rsidR="00423DE6" w14:paraId="2E3AE352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1BAE1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7B2A8C" w14:textId="77777777" w:rsidR="00423DE6" w:rsidRDefault="0090690E">
            <w:pPr>
              <w:spacing w:after="0"/>
              <w:ind w:left="40" w:firstLine="0"/>
            </w:pPr>
            <w:r>
              <w:rPr>
                <w:sz w:val="12"/>
              </w:rPr>
              <w:t>środki trwałe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1C0A6A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837E9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5B059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A1B23D7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39531C31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2F9011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69665" w14:textId="77777777" w:rsidR="00423DE6" w:rsidRDefault="0090690E">
            <w:pPr>
              <w:spacing w:after="0"/>
              <w:ind w:left="40" w:firstLine="0"/>
            </w:pPr>
            <w:r>
              <w:rPr>
                <w:sz w:val="12"/>
              </w:rPr>
              <w:t>środki trwałe w budowie (inwestycje)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B47FB4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3DC27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1B41C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6D177E3F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33484BE6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D4D75" w14:textId="77777777" w:rsidR="00423DE6" w:rsidRDefault="0090690E" w:rsidP="00B41E5C">
            <w:pPr>
              <w:spacing w:after="0"/>
              <w:ind w:left="0" w:firstLine="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414A30" w14:textId="77777777" w:rsidR="00423DE6" w:rsidRDefault="0090690E">
            <w:pPr>
              <w:spacing w:after="0"/>
              <w:ind w:left="40" w:firstLine="0"/>
            </w:pPr>
            <w:r>
              <w:rPr>
                <w:sz w:val="12"/>
              </w:rPr>
              <w:t>zaliczki na środki trwałe w budowie (inwestycje)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7CE41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408402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1505E3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A8FA20B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sz w:val="12"/>
              </w:rPr>
              <w:t>0,00</w:t>
            </w:r>
          </w:p>
        </w:tc>
      </w:tr>
      <w:tr w:rsidR="00423DE6" w14:paraId="10D8A982" w14:textId="77777777">
        <w:trPr>
          <w:trHeight w:val="500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77949077" w14:textId="77777777" w:rsidR="00423DE6" w:rsidRDefault="00423DE6">
            <w:pPr>
              <w:spacing w:after="160"/>
              <w:ind w:left="0" w:firstLine="0"/>
            </w:pPr>
          </w:p>
        </w:tc>
        <w:tc>
          <w:tcPr>
            <w:tcW w:w="32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1977243D" w14:textId="77777777" w:rsidR="00423DE6" w:rsidRDefault="0090690E">
            <w:pPr>
              <w:spacing w:after="0"/>
              <w:ind w:left="0" w:firstLine="0"/>
            </w:pPr>
            <w:r>
              <w:rPr>
                <w:b/>
                <w:sz w:val="12"/>
              </w:rPr>
              <w:t>Razem: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AB5E725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F7125A5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32BE156A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14861B1" w14:textId="77777777" w:rsidR="00423DE6" w:rsidRDefault="0090690E">
            <w:pPr>
              <w:spacing w:after="0"/>
              <w:ind w:left="0" w:firstLine="0"/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</w:tbl>
    <w:tbl>
      <w:tblPr>
        <w:tblW w:w="1105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260"/>
        <w:gridCol w:w="2126"/>
        <w:gridCol w:w="1418"/>
        <w:gridCol w:w="1701"/>
        <w:gridCol w:w="2126"/>
      </w:tblGrid>
      <w:tr w:rsidR="00B41E5C" w:rsidRPr="00B41E5C" w14:paraId="2C09659E" w14:textId="77777777" w:rsidTr="00144032">
        <w:trPr>
          <w:trHeight w:val="9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2C5B6340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Lp.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8FB5B5A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III. Należności długoterminowe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6DEC6203" w14:textId="77777777" w:rsidR="00B41E5C" w:rsidRPr="00B41E5C" w:rsidRDefault="00B41E5C" w:rsidP="00B41E5C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stan na początek roku obrotowego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39330EF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odpis aktualizujący wartość</w:t>
            </w:r>
          </w:p>
          <w:p w14:paraId="2078F086" w14:textId="00C923CF" w:rsidR="00B41E5C" w:rsidRPr="00B41E5C" w:rsidRDefault="00B41E5C" w:rsidP="00B41E5C">
            <w:pPr>
              <w:spacing w:after="0" w:line="240" w:lineRule="auto"/>
              <w:ind w:left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należności długoterminowych w trakcie roku obrotowego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5AAFF9A7" w14:textId="77777777" w:rsidR="00B41E5C" w:rsidRPr="00B41E5C" w:rsidRDefault="00B41E5C" w:rsidP="00B41E5C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Stan na koniec roku obrotowego</w:t>
            </w:r>
          </w:p>
        </w:tc>
      </w:tr>
      <w:tr w:rsidR="00B41E5C" w:rsidRPr="00B41E5C" w14:paraId="42E0530C" w14:textId="77777777" w:rsidTr="00144032">
        <w:trPr>
          <w:trHeight w:val="728"/>
        </w:trPr>
        <w:tc>
          <w:tcPr>
            <w:tcW w:w="4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18989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639CA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23DF50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C636386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odpis</w:t>
            </w:r>
          </w:p>
          <w:p w14:paraId="563ACD50" w14:textId="1BEDFC26" w:rsidR="00B41E5C" w:rsidRPr="00B41E5C" w:rsidRDefault="00B41E5C" w:rsidP="00B41E5C">
            <w:pPr>
              <w:spacing w:after="0" w:line="240" w:lineRule="auto"/>
              <w:ind w:left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aktualizujący zwiększenia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5C246C03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odpis</w:t>
            </w:r>
          </w:p>
          <w:p w14:paraId="28E35A51" w14:textId="7C509630" w:rsidR="00B41E5C" w:rsidRPr="00B41E5C" w:rsidRDefault="00B41E5C" w:rsidP="00B41E5C">
            <w:pPr>
              <w:spacing w:after="0" w:line="240" w:lineRule="auto"/>
              <w:ind w:left="0"/>
              <w:jc w:val="center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aktualizujący zmniejszenia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CB09D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</w:tr>
      <w:tr w:rsidR="00B41E5C" w:rsidRPr="00B41E5C" w14:paraId="18CD0BBD" w14:textId="77777777" w:rsidTr="00144032">
        <w:trPr>
          <w:trHeight w:val="30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1C0A983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733DBB6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3B8095C8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EFEEA21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2468D0FA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6425CA41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B41E5C">
              <w:rPr>
                <w:rFonts w:eastAsia="Times New Roman"/>
                <w:i/>
                <w:iCs/>
                <w:szCs w:val="16"/>
              </w:rPr>
              <w:t>7</w:t>
            </w:r>
          </w:p>
        </w:tc>
      </w:tr>
      <w:tr w:rsidR="00B41E5C" w:rsidRPr="00B41E5C" w14:paraId="7CB200E6" w14:textId="77777777" w:rsidTr="00B41E5C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80943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7FA47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z tytułu sprzedaży mienia komunalnego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92C58" w14:textId="1FE211F4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6E86F" w14:textId="070C15FA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FDA91" w14:textId="3AC81931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7B90CA68" w14:textId="1E71C9BE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</w:tr>
      <w:tr w:rsidR="00B41E5C" w:rsidRPr="00B41E5C" w14:paraId="7CE96E24" w14:textId="77777777" w:rsidTr="00A501F5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960FA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2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144C6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z tytułu przekształcenia prawa</w:t>
            </w:r>
          </w:p>
          <w:p w14:paraId="556A468A" w14:textId="7A683100" w:rsidR="00B41E5C" w:rsidRPr="00B41E5C" w:rsidRDefault="00B41E5C" w:rsidP="00B41E5C">
            <w:pPr>
              <w:spacing w:after="0" w:line="240" w:lineRule="auto"/>
              <w:ind w:left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użytkowania wieczystego w prawo własności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0EF4D" w14:textId="452B9FE1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94EA4" w14:textId="6C344969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AB21C" w14:textId="74251529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6AFAF6A" w14:textId="75176DB6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</w:tr>
      <w:tr w:rsidR="00B41E5C" w:rsidRPr="00B41E5C" w14:paraId="4FF23336" w14:textId="77777777" w:rsidTr="00A501F5">
        <w:trPr>
          <w:trHeight w:val="505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0463E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437FDB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z tytułu zwrotu odszkodowań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CCB66" w14:textId="0E7944D2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3F5E7" w14:textId="39042247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D5D56" w14:textId="0993D489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17526B7C" w14:textId="786708A2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</w:tr>
      <w:tr w:rsidR="00B41E5C" w:rsidRPr="00B41E5C" w14:paraId="07D38F4C" w14:textId="77777777" w:rsidTr="00A501F5">
        <w:trPr>
          <w:trHeight w:val="505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37D2E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60A08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z tytułu czasowego zajęcia terenu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B90D9" w14:textId="5B4DEF64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0BAA9" w14:textId="08A17BB5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5B98A" w14:textId="13614876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0BDBBC4D" w14:textId="05733441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</w:tr>
      <w:tr w:rsidR="00B41E5C" w:rsidRPr="00B41E5C" w14:paraId="37420ABC" w14:textId="77777777" w:rsidTr="00B41E5C">
        <w:trPr>
          <w:trHeight w:val="505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D085C" w14:textId="77777777" w:rsidR="00B41E5C" w:rsidRPr="00B41E5C" w:rsidRDefault="00B41E5C" w:rsidP="00B41E5C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6A2A4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B41E5C">
              <w:rPr>
                <w:rFonts w:eastAsia="Times New Roman"/>
                <w:sz w:val="14"/>
              </w:rPr>
              <w:t>inne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A32A9" w14:textId="6D1A8B4A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6695E" w14:textId="1D51D202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50B40" w14:textId="7CA41B2B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C3D5065" w14:textId="1D743568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B41E5C" w:rsidRPr="00B41E5C">
              <w:rPr>
                <w:rFonts w:eastAsia="Times New Roman"/>
                <w:sz w:val="12"/>
              </w:rPr>
              <w:t>0</w:t>
            </w:r>
          </w:p>
        </w:tc>
      </w:tr>
      <w:tr w:rsidR="00B41E5C" w:rsidRPr="00B41E5C" w14:paraId="4D61CDC7" w14:textId="77777777" w:rsidTr="00B41E5C">
        <w:trPr>
          <w:trHeight w:val="505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7BA2922E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  <w:r w:rsidRPr="00B41E5C">
              <w:rPr>
                <w:rFonts w:eastAsia="Times New Roman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6CEDE48" w14:textId="77777777" w:rsidR="00B41E5C" w:rsidRPr="00B41E5C" w:rsidRDefault="00B41E5C" w:rsidP="00B41E5C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z w:val="12"/>
                <w:szCs w:val="12"/>
              </w:rPr>
            </w:pPr>
            <w:r w:rsidRPr="00B41E5C">
              <w:rPr>
                <w:rFonts w:eastAsia="Times New Roman"/>
                <w:b/>
                <w:bCs/>
                <w:sz w:val="12"/>
              </w:rPr>
              <w:t>Razem: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9323576" w14:textId="2C3EAF73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B41E5C" w:rsidRPr="00B41E5C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639F0BE" w14:textId="30C9F7B1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B41E5C" w:rsidRPr="00B41E5C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7D5930C" w14:textId="39CA3852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B41E5C" w:rsidRPr="00B41E5C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17770E07" w14:textId="3F9F4F7A" w:rsidR="00B41E5C" w:rsidRPr="00B41E5C" w:rsidRDefault="00144032" w:rsidP="00B41E5C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B41E5C" w:rsidRPr="00B41E5C">
              <w:rPr>
                <w:rFonts w:eastAsia="Times New Roman"/>
                <w:b/>
                <w:bCs/>
                <w:sz w:val="12"/>
              </w:rPr>
              <w:t>0</w:t>
            </w:r>
          </w:p>
        </w:tc>
      </w:tr>
    </w:tbl>
    <w:p w14:paraId="0E8D715B" w14:textId="77777777" w:rsidR="00B41E5C" w:rsidRDefault="00B41E5C">
      <w:pPr>
        <w:tabs>
          <w:tab w:val="right" w:pos="10027"/>
        </w:tabs>
        <w:ind w:left="-12" w:firstLine="0"/>
      </w:pPr>
    </w:p>
    <w:p w14:paraId="088EE6CD" w14:textId="77777777" w:rsidR="00B41E5C" w:rsidRDefault="00B41E5C">
      <w:pPr>
        <w:tabs>
          <w:tab w:val="right" w:pos="10027"/>
        </w:tabs>
        <w:ind w:left="-12" w:firstLine="0"/>
      </w:pPr>
    </w:p>
    <w:tbl>
      <w:tblPr>
        <w:tblW w:w="1105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260"/>
        <w:gridCol w:w="2126"/>
        <w:gridCol w:w="1418"/>
        <w:gridCol w:w="1701"/>
        <w:gridCol w:w="2126"/>
      </w:tblGrid>
      <w:tr w:rsidR="0075010F" w:rsidRPr="0075010F" w14:paraId="2D02A21B" w14:textId="77777777" w:rsidTr="0075010F">
        <w:trPr>
          <w:trHeight w:val="40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EDEDEB"/>
            <w:vAlign w:val="center"/>
            <w:hideMark/>
          </w:tcPr>
          <w:p w14:paraId="5FE6B06B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 </w:t>
            </w:r>
          </w:p>
        </w:tc>
        <w:tc>
          <w:tcPr>
            <w:tcW w:w="10631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DEDEB"/>
            <w:vAlign w:val="center"/>
            <w:hideMark/>
          </w:tcPr>
          <w:p w14:paraId="300AE512" w14:textId="77777777" w:rsidR="0075010F" w:rsidRPr="0075010F" w:rsidRDefault="0075010F" w:rsidP="0075010F">
            <w:pPr>
              <w:spacing w:after="0" w:line="240" w:lineRule="auto"/>
              <w:ind w:left="0" w:firstLineChars="100" w:firstLine="16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Kwota dokonanych w trakcie roku obrotowego odpisów aktualizujących wartość długoterminowych aktywów finansowych</w:t>
            </w:r>
          </w:p>
        </w:tc>
      </w:tr>
      <w:tr w:rsidR="0075010F" w:rsidRPr="0075010F" w14:paraId="78DA1E7F" w14:textId="77777777" w:rsidTr="0075010F">
        <w:trPr>
          <w:trHeight w:val="808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5911B2FC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Lp.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70C4AD6" w14:textId="3FBDE9CE" w:rsidR="0075010F" w:rsidRPr="0075010F" w:rsidRDefault="00E25997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>
              <w:rPr>
                <w:rFonts w:eastAsia="Times New Roman"/>
                <w:szCs w:val="16"/>
              </w:rPr>
              <w:t>Akcje i udziały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D9FACB0" w14:textId="77777777" w:rsidR="0075010F" w:rsidRPr="0075010F" w:rsidRDefault="0075010F" w:rsidP="0075010F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stan na początek roku obrotowego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0BFA741E" w14:textId="77777777" w:rsidR="0075010F" w:rsidRPr="0075010F" w:rsidRDefault="0075010F" w:rsidP="00E77E66">
            <w:pPr>
              <w:spacing w:after="0" w:line="240" w:lineRule="auto"/>
              <w:ind w:left="0" w:firstLineChars="200" w:firstLine="32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 aktualizujący wartość długoterminowych aktywów</w:t>
            </w:r>
          </w:p>
          <w:p w14:paraId="22454F68" w14:textId="77777777" w:rsidR="0075010F" w:rsidRPr="0075010F" w:rsidRDefault="0075010F" w:rsidP="00E77E66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finansowych w trakcie roku</w:t>
            </w:r>
          </w:p>
          <w:p w14:paraId="01B0B794" w14:textId="58041E93" w:rsidR="0075010F" w:rsidRPr="0075010F" w:rsidRDefault="0075010F" w:rsidP="00E77E66">
            <w:pPr>
              <w:spacing w:after="0" w:line="240" w:lineRule="auto"/>
              <w:ind w:left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obrotowego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737F61DC" w14:textId="77777777" w:rsidR="0075010F" w:rsidRPr="0075010F" w:rsidRDefault="0075010F" w:rsidP="0075010F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Stan na koniec roku obrotowego</w:t>
            </w:r>
          </w:p>
        </w:tc>
      </w:tr>
      <w:tr w:rsidR="0075010F" w:rsidRPr="0075010F" w14:paraId="1DB1D90D" w14:textId="77777777" w:rsidTr="0075010F">
        <w:trPr>
          <w:trHeight w:val="724"/>
        </w:trPr>
        <w:tc>
          <w:tcPr>
            <w:tcW w:w="4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2CC964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36BC60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56771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5F46729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</w:t>
            </w:r>
          </w:p>
          <w:p w14:paraId="2BBE5F93" w14:textId="5C264B63" w:rsidR="0075010F" w:rsidRPr="0075010F" w:rsidRDefault="0075010F" w:rsidP="0075010F">
            <w:pPr>
              <w:spacing w:after="0" w:line="240" w:lineRule="auto"/>
              <w:ind w:left="0" w:firstLineChars="100" w:firstLine="16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aktualizujący zwiększenia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6CE578A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</w:t>
            </w:r>
          </w:p>
          <w:p w14:paraId="41655841" w14:textId="75011914" w:rsidR="0075010F" w:rsidRPr="0075010F" w:rsidRDefault="0075010F" w:rsidP="0075010F">
            <w:pPr>
              <w:spacing w:after="0" w:line="240" w:lineRule="auto"/>
              <w:ind w:left="0" w:firstLineChars="100" w:firstLine="16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aktualizujący zmniejszenia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784E3" w14:textId="77777777" w:rsidR="0075010F" w:rsidRPr="0075010F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</w:tr>
      <w:tr w:rsidR="0075010F" w:rsidRPr="0075010F" w14:paraId="2FAD2231" w14:textId="77777777" w:rsidTr="0075010F">
        <w:trPr>
          <w:trHeight w:val="323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35AB5B61" w14:textId="77777777" w:rsidR="0075010F" w:rsidRPr="0075010F" w:rsidRDefault="0075010F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09DD5F20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0C96FBA9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7413C3E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3CB0D2B1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668FA4AB" w14:textId="77777777" w:rsidR="0075010F" w:rsidRPr="0075010F" w:rsidRDefault="0075010F" w:rsidP="0075010F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7</w:t>
            </w:r>
          </w:p>
        </w:tc>
      </w:tr>
      <w:tr w:rsidR="0075010F" w:rsidRPr="0075010F" w14:paraId="5DF32A6A" w14:textId="77777777" w:rsidTr="0075010F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15B25" w14:textId="4C515C9B" w:rsidR="0075010F" w:rsidRPr="0075010F" w:rsidRDefault="00F75833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4"/>
                <w:szCs w:val="14"/>
              </w:rPr>
            </w:pPr>
            <w:r>
              <w:rPr>
                <w:rFonts w:eastAsia="Times New Roman"/>
                <w:sz w:val="14"/>
                <w:szCs w:val="1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625DE0" w14:textId="5355C59F" w:rsidR="0075010F" w:rsidRPr="00E77E66" w:rsidRDefault="0075010F" w:rsidP="0075010F">
            <w:pPr>
              <w:spacing w:after="0" w:line="240" w:lineRule="auto"/>
              <w:ind w:left="0" w:firstLine="0"/>
              <w:rPr>
                <w:rFonts w:eastAsia="Times New Roman"/>
                <w:i/>
                <w:szCs w:val="16"/>
              </w:rPr>
            </w:pPr>
            <w:r w:rsidRPr="00E77E66">
              <w:rPr>
                <w:rFonts w:eastAsia="Times New Roman"/>
                <w:i/>
                <w:szCs w:val="16"/>
              </w:rPr>
              <w:t> </w:t>
            </w:r>
            <w:r w:rsidR="00E77E66" w:rsidRPr="00E77E66">
              <w:rPr>
                <w:rFonts w:eastAsia="Times New Roman"/>
                <w:i/>
                <w:szCs w:val="16"/>
              </w:rPr>
              <w:t>(nazwa podmiotu)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B8467E" w14:textId="7AE3A244" w:rsidR="0075010F" w:rsidRPr="0075010F" w:rsidRDefault="00144032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75010F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55419" w14:textId="0C7F67DD" w:rsidR="0075010F" w:rsidRPr="0075010F" w:rsidRDefault="00144032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75010F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81488" w14:textId="600762CD" w:rsidR="0075010F" w:rsidRPr="0075010F" w:rsidRDefault="00144032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A501F5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EA869E4" w14:textId="13300402" w:rsidR="0075010F" w:rsidRPr="0075010F" w:rsidRDefault="00144032" w:rsidP="0075010F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75010F" w:rsidRPr="0075010F">
              <w:rPr>
                <w:rFonts w:eastAsia="Times New Roman"/>
                <w:sz w:val="12"/>
              </w:rPr>
              <w:t>0</w:t>
            </w:r>
          </w:p>
        </w:tc>
      </w:tr>
      <w:tr w:rsidR="00E25997" w:rsidRPr="0075010F" w14:paraId="6A9F5197" w14:textId="77777777" w:rsidTr="00950012">
        <w:trPr>
          <w:trHeight w:val="808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7D11802F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Lp.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236F8642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Długoterminowe aktywa finansowe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087E5D22" w14:textId="77777777" w:rsidR="00E25997" w:rsidRPr="0075010F" w:rsidRDefault="00E25997" w:rsidP="00950012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stan na początek roku obrotowego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72C79BF1" w14:textId="77777777" w:rsidR="00E25997" w:rsidRPr="0075010F" w:rsidRDefault="00E25997" w:rsidP="00950012">
            <w:pPr>
              <w:spacing w:after="0" w:line="240" w:lineRule="auto"/>
              <w:ind w:left="0" w:firstLineChars="200" w:firstLine="32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 aktualizujący wartość długoterminowych aktywów</w:t>
            </w:r>
          </w:p>
          <w:p w14:paraId="6EB66E66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finansowych w trakcie roku</w:t>
            </w:r>
          </w:p>
          <w:p w14:paraId="67B63703" w14:textId="77777777" w:rsidR="00E25997" w:rsidRPr="0075010F" w:rsidRDefault="00E25997" w:rsidP="00950012">
            <w:pPr>
              <w:spacing w:after="0" w:line="240" w:lineRule="auto"/>
              <w:ind w:left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obrotowego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546966F3" w14:textId="77777777" w:rsidR="00E25997" w:rsidRPr="0075010F" w:rsidRDefault="00E25997" w:rsidP="00950012">
            <w:pPr>
              <w:spacing w:after="0" w:line="240" w:lineRule="auto"/>
              <w:ind w:left="0" w:firstLineChars="300" w:firstLine="48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Stan na koniec roku obrotowego</w:t>
            </w:r>
          </w:p>
        </w:tc>
      </w:tr>
      <w:tr w:rsidR="00E25997" w:rsidRPr="0075010F" w14:paraId="107E6C97" w14:textId="77777777" w:rsidTr="00950012">
        <w:trPr>
          <w:trHeight w:val="724"/>
        </w:trPr>
        <w:tc>
          <w:tcPr>
            <w:tcW w:w="4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FB79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14733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514EA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3AD0475A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</w:t>
            </w:r>
          </w:p>
          <w:p w14:paraId="634E1937" w14:textId="77777777" w:rsidR="00E25997" w:rsidRPr="0075010F" w:rsidRDefault="00E25997" w:rsidP="00950012">
            <w:pPr>
              <w:spacing w:after="0" w:line="240" w:lineRule="auto"/>
              <w:ind w:left="0" w:firstLineChars="100" w:firstLine="16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aktualizujący zwiększenia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62A44CC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odpis</w:t>
            </w:r>
          </w:p>
          <w:p w14:paraId="5E9E1C93" w14:textId="77777777" w:rsidR="00E25997" w:rsidRPr="0075010F" w:rsidRDefault="00E25997" w:rsidP="00950012">
            <w:pPr>
              <w:spacing w:after="0" w:line="240" w:lineRule="auto"/>
              <w:ind w:left="0" w:firstLineChars="100" w:firstLine="160"/>
              <w:jc w:val="center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aktualizujący zmniejszenia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B24C4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</w:p>
        </w:tc>
      </w:tr>
      <w:tr w:rsidR="00E25997" w:rsidRPr="0075010F" w14:paraId="675D24CE" w14:textId="77777777" w:rsidTr="00950012">
        <w:trPr>
          <w:trHeight w:val="323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5D189A38" w14:textId="77777777" w:rsidR="00E25997" w:rsidRPr="0075010F" w:rsidRDefault="00E25997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3E14D7C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45663A2E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7DD2D006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B8363CD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7EDFA"/>
            <w:vAlign w:val="center"/>
            <w:hideMark/>
          </w:tcPr>
          <w:p w14:paraId="1A987F6C" w14:textId="77777777" w:rsidR="00E25997" w:rsidRPr="0075010F" w:rsidRDefault="00E25997" w:rsidP="00950012">
            <w:pPr>
              <w:spacing w:after="0" w:line="240" w:lineRule="auto"/>
              <w:ind w:left="0" w:firstLine="0"/>
              <w:jc w:val="center"/>
              <w:rPr>
                <w:rFonts w:eastAsia="Times New Roman"/>
                <w:i/>
                <w:iCs/>
                <w:szCs w:val="16"/>
              </w:rPr>
            </w:pPr>
            <w:r w:rsidRPr="0075010F">
              <w:rPr>
                <w:rFonts w:eastAsia="Times New Roman"/>
                <w:i/>
                <w:iCs/>
                <w:szCs w:val="16"/>
              </w:rPr>
              <w:t>7</w:t>
            </w:r>
          </w:p>
        </w:tc>
      </w:tr>
      <w:tr w:rsidR="00E25997" w:rsidRPr="0075010F" w14:paraId="38BE226D" w14:textId="77777777" w:rsidTr="00950012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9D31E" w14:textId="77777777" w:rsidR="00E25997" w:rsidRPr="0075010F" w:rsidRDefault="00E25997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4"/>
                <w:szCs w:val="14"/>
              </w:rPr>
            </w:pPr>
            <w:r w:rsidRPr="0075010F">
              <w:rPr>
                <w:rFonts w:eastAsia="Times New Roman"/>
                <w:sz w:val="1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50F66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75010F">
              <w:rPr>
                <w:rFonts w:eastAsia="Times New Roman"/>
                <w:sz w:val="14"/>
              </w:rPr>
              <w:t>inne papiery wartościowe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C8C4E" w14:textId="4A50F36F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F546B" w14:textId="3EA33266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65CAB" w14:textId="234BE65F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EBDF71E" w14:textId="452AE7E9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</w:tr>
      <w:tr w:rsidR="00E25997" w:rsidRPr="0075010F" w14:paraId="4BC05B35" w14:textId="77777777" w:rsidTr="00950012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B71FB" w14:textId="77777777" w:rsidR="00E25997" w:rsidRPr="0075010F" w:rsidRDefault="00E25997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4"/>
                <w:szCs w:val="14"/>
              </w:rPr>
            </w:pPr>
            <w:r w:rsidRPr="0075010F">
              <w:rPr>
                <w:rFonts w:eastAsia="Times New Roman"/>
                <w:sz w:val="1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0A7D7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 w:val="14"/>
                <w:szCs w:val="14"/>
              </w:rPr>
            </w:pPr>
            <w:r w:rsidRPr="0075010F">
              <w:rPr>
                <w:rFonts w:eastAsia="Times New Roman"/>
                <w:sz w:val="14"/>
              </w:rPr>
              <w:t>inne długoterminowe aktywa finansowe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3AE1D" w14:textId="08F80425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BB3B32" w14:textId="190717DE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AAA88" w14:textId="07B5BB64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2CCF42E" w14:textId="7FAD5171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</w:tr>
      <w:tr w:rsidR="00E25997" w:rsidRPr="0075010F" w14:paraId="0EA19383" w14:textId="77777777" w:rsidTr="00950012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7D992" w14:textId="77777777" w:rsidR="00E25997" w:rsidRPr="00F75833" w:rsidRDefault="00E25997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sz w:val="14"/>
                <w:szCs w:val="14"/>
              </w:rPr>
            </w:pPr>
            <w:r w:rsidRPr="00F75833">
              <w:rPr>
                <w:rFonts w:eastAsia="Times New Roman"/>
                <w:b/>
                <w:sz w:val="1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27D4B" w14:textId="771DCE8C" w:rsidR="00E25997" w:rsidRPr="00F75833" w:rsidRDefault="00F75833" w:rsidP="00950012">
            <w:pPr>
              <w:spacing w:after="0" w:line="240" w:lineRule="auto"/>
              <w:ind w:left="0" w:firstLine="0"/>
              <w:rPr>
                <w:rFonts w:eastAsia="Times New Roman"/>
                <w:b/>
                <w:sz w:val="14"/>
                <w:szCs w:val="14"/>
              </w:rPr>
            </w:pPr>
            <w:r w:rsidRPr="00F75833">
              <w:rPr>
                <w:rFonts w:eastAsia="Times New Roman"/>
                <w:b/>
                <w:sz w:val="14"/>
                <w:szCs w:val="14"/>
              </w:rPr>
              <w:t>Razem długoterminowe aktywa finansowe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D9C7C" w14:textId="5A64B5DF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90CA7" w14:textId="2453537D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720B5" w14:textId="1C7D5440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2FEA8E1" w14:textId="571C9794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</w:tr>
      <w:tr w:rsidR="00E25997" w:rsidRPr="0075010F" w14:paraId="29A0BBC7" w14:textId="77777777" w:rsidTr="00950012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A4BEE9" w14:textId="77777777" w:rsidR="00E25997" w:rsidRPr="00F75833" w:rsidRDefault="00E25997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sz w:val="14"/>
                <w:szCs w:val="14"/>
              </w:rPr>
            </w:pPr>
            <w:r w:rsidRPr="00F75833">
              <w:rPr>
                <w:rFonts w:eastAsia="Times New Roman"/>
                <w:b/>
                <w:sz w:val="1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CE4EF" w14:textId="2E64DF63" w:rsidR="00E25997" w:rsidRPr="00F75833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b/>
                <w:sz w:val="14"/>
                <w:szCs w:val="14"/>
              </w:rPr>
            </w:pPr>
            <w:r w:rsidRPr="00F75833">
              <w:rPr>
                <w:rFonts w:eastAsia="Times New Roman"/>
                <w:b/>
                <w:i/>
                <w:sz w:val="14"/>
                <w:szCs w:val="14"/>
              </w:rPr>
              <w:t> </w:t>
            </w:r>
            <w:r w:rsidR="00F75833" w:rsidRPr="00F75833">
              <w:rPr>
                <w:rFonts w:eastAsia="Times New Roman"/>
                <w:b/>
                <w:sz w:val="14"/>
                <w:szCs w:val="14"/>
              </w:rPr>
              <w:t>Razem akcje i udziały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77B11" w14:textId="48A645E3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917A3" w14:textId="03DD7111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CA79A" w14:textId="73D68BB4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>
              <w:rPr>
                <w:rFonts w:eastAsia="Times New Roman"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EB67B30" w14:textId="5EE93E7F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</w:rPr>
              <w:t>0,0</w:t>
            </w:r>
            <w:r w:rsidR="00E25997" w:rsidRPr="0075010F">
              <w:rPr>
                <w:rFonts w:eastAsia="Times New Roman"/>
                <w:sz w:val="12"/>
              </w:rPr>
              <w:t>0</w:t>
            </w:r>
          </w:p>
        </w:tc>
      </w:tr>
      <w:tr w:rsidR="00E25997" w:rsidRPr="0075010F" w14:paraId="3D54E0B1" w14:textId="77777777" w:rsidTr="00950012">
        <w:trPr>
          <w:trHeight w:val="499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165084E2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szCs w:val="16"/>
              </w:rPr>
            </w:pPr>
            <w:r w:rsidRPr="0075010F">
              <w:rPr>
                <w:rFonts w:eastAsia="Times New Roman"/>
                <w:szCs w:val="16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2A067F6F" w14:textId="77777777" w:rsidR="00E25997" w:rsidRPr="0075010F" w:rsidRDefault="00E25997" w:rsidP="00950012">
            <w:pPr>
              <w:spacing w:after="0" w:line="240" w:lineRule="auto"/>
              <w:ind w:left="0" w:firstLine="0"/>
              <w:rPr>
                <w:rFonts w:eastAsia="Times New Roman"/>
                <w:b/>
                <w:bCs/>
                <w:sz w:val="14"/>
                <w:szCs w:val="14"/>
              </w:rPr>
            </w:pPr>
            <w:r w:rsidRPr="0075010F">
              <w:rPr>
                <w:rFonts w:eastAsia="Times New Roman"/>
                <w:b/>
                <w:bCs/>
                <w:sz w:val="14"/>
              </w:rPr>
              <w:t>Razem: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56539B0B" w14:textId="0B6985AA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E25997" w:rsidRPr="0075010F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606FC70A" w14:textId="661E7271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E25997" w:rsidRPr="0075010F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3B33C6DD" w14:textId="2CC35F1F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E25997" w:rsidRPr="0075010F">
              <w:rPr>
                <w:rFonts w:eastAsia="Times New Roman"/>
                <w:b/>
                <w:bCs/>
                <w:sz w:val="12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DFFBA"/>
            <w:vAlign w:val="center"/>
            <w:hideMark/>
          </w:tcPr>
          <w:p w14:paraId="4C60EC45" w14:textId="250E9E55" w:rsidR="00E25997" w:rsidRPr="0075010F" w:rsidRDefault="00144032" w:rsidP="00950012">
            <w:pPr>
              <w:spacing w:after="0" w:line="240" w:lineRule="auto"/>
              <w:ind w:left="0" w:firstLine="0"/>
              <w:jc w:val="right"/>
              <w:rPr>
                <w:rFonts w:eastAsia="Times New Roman"/>
                <w:b/>
                <w:bCs/>
                <w:sz w:val="12"/>
                <w:szCs w:val="12"/>
              </w:rPr>
            </w:pPr>
            <w:r>
              <w:rPr>
                <w:rFonts w:eastAsia="Times New Roman"/>
                <w:b/>
                <w:bCs/>
                <w:sz w:val="12"/>
              </w:rPr>
              <w:t>0,0</w:t>
            </w:r>
            <w:r w:rsidR="00E25997" w:rsidRPr="0075010F">
              <w:rPr>
                <w:rFonts w:eastAsia="Times New Roman"/>
                <w:b/>
                <w:bCs/>
                <w:sz w:val="12"/>
              </w:rPr>
              <w:t>0</w:t>
            </w:r>
          </w:p>
        </w:tc>
      </w:tr>
    </w:tbl>
    <w:p w14:paraId="03AE9E75" w14:textId="77777777" w:rsidR="00B41E5C" w:rsidRDefault="00B41E5C">
      <w:pPr>
        <w:tabs>
          <w:tab w:val="right" w:pos="10027"/>
        </w:tabs>
        <w:ind w:left="-12" w:firstLine="0"/>
      </w:pPr>
    </w:p>
    <w:p w14:paraId="765E6B18" w14:textId="5CBD9843" w:rsidR="00014EA2" w:rsidRDefault="00014EA2">
      <w:pPr>
        <w:spacing w:after="197"/>
        <w:ind w:left="-40" w:firstLine="0"/>
      </w:pPr>
    </w:p>
    <w:p w14:paraId="7087307B" w14:textId="0D5BDF57" w:rsidR="00F75833" w:rsidRDefault="00F75833">
      <w:pPr>
        <w:spacing w:after="197"/>
        <w:ind w:left="-40" w:firstLine="0"/>
      </w:pPr>
    </w:p>
    <w:p w14:paraId="1893BB70" w14:textId="768A7F51" w:rsidR="00F75833" w:rsidRDefault="00F75833">
      <w:pPr>
        <w:spacing w:after="197"/>
        <w:ind w:left="-40" w:firstLine="0"/>
      </w:pPr>
    </w:p>
    <w:p w14:paraId="3A433924" w14:textId="3FF3F784" w:rsidR="00F75833" w:rsidRDefault="00F75833">
      <w:pPr>
        <w:spacing w:after="197"/>
        <w:ind w:left="-40" w:firstLine="0"/>
      </w:pPr>
    </w:p>
    <w:p w14:paraId="0D6B49D7" w14:textId="77777777" w:rsidR="00F75833" w:rsidRDefault="00F75833">
      <w:pPr>
        <w:spacing w:after="197"/>
        <w:ind w:left="-40" w:firstLine="0"/>
      </w:pPr>
    </w:p>
    <w:p w14:paraId="5F926555" w14:textId="77777777" w:rsidR="00014EA2" w:rsidRDefault="00014EA2">
      <w:pPr>
        <w:spacing w:after="197"/>
        <w:ind w:left="-40" w:firstLine="0"/>
      </w:pPr>
    </w:p>
    <w:p w14:paraId="556C4834" w14:textId="77777777" w:rsidR="00014EA2" w:rsidRDefault="00014EA2">
      <w:pPr>
        <w:spacing w:after="197"/>
        <w:ind w:left="-40" w:firstLine="0"/>
      </w:pPr>
    </w:p>
    <w:p w14:paraId="55013D36" w14:textId="11F4AB35" w:rsidR="00014EA2" w:rsidRDefault="0090690E" w:rsidP="00014EA2">
      <w:pPr>
        <w:tabs>
          <w:tab w:val="center" w:pos="465"/>
          <w:tab w:val="right" w:pos="5758"/>
        </w:tabs>
        <w:spacing w:after="0"/>
        <w:ind w:left="0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65E87213" wp14:editId="216D3C70">
                <wp:extent cx="1765300" cy="12700"/>
                <wp:effectExtent l="0" t="0" r="0" b="0"/>
                <wp:docPr id="11522" name="Group 11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0" cy="12700"/>
                          <a:chOff x="0" y="0"/>
                          <a:chExt cx="1765300" cy="12700"/>
                        </a:xfrm>
                      </wpg:grpSpPr>
                      <wps:wsp>
                        <wps:cNvPr id="1207" name="Shape 1207"/>
                        <wps:cNvSpPr/>
                        <wps:spPr>
                          <a:xfrm>
                            <a:off x="0" y="0"/>
                            <a:ext cx="1765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300">
                                <a:moveTo>
                                  <a:pt x="0" y="0"/>
                                </a:moveTo>
                                <a:lnTo>
                                  <a:pt x="17653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522" style="width:139pt;height:1pt;mso-position-horizontal-relative:char;mso-position-vertical-relative:line" coordsize="17653,127">
                <v:shape id="Shape 1207" style="position:absolute;width:17653;height:0;left:0;top:0;" coordsize="1765300,0" path="m0,0l1765300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="00014EA2">
        <w:tab/>
        <w:t xml:space="preserve">                                     </w:t>
      </w:r>
      <w:r w:rsidR="00014EA2">
        <w:rPr>
          <w:noProof/>
          <w:sz w:val="22"/>
        </w:rPr>
        <mc:AlternateContent>
          <mc:Choice Requires="wpg">
            <w:drawing>
              <wp:inline distT="0" distB="0" distL="0" distR="0" wp14:anchorId="671A7A5B" wp14:editId="7DD4DEB4">
                <wp:extent cx="1765300" cy="12700"/>
                <wp:effectExtent l="0" t="0" r="0" b="0"/>
                <wp:docPr id="1" name="Group 11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0" cy="12700"/>
                          <a:chOff x="0" y="0"/>
                          <a:chExt cx="1765300" cy="12700"/>
                        </a:xfrm>
                      </wpg:grpSpPr>
                      <wps:wsp>
                        <wps:cNvPr id="2" name="Shape 1207"/>
                        <wps:cNvSpPr/>
                        <wps:spPr>
                          <a:xfrm>
                            <a:off x="0" y="0"/>
                            <a:ext cx="1765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300">
                                <a:moveTo>
                                  <a:pt x="0" y="0"/>
                                </a:moveTo>
                                <a:lnTo>
                                  <a:pt x="17653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8B16F9" id="Group 11522" o:spid="_x0000_s1026" style="width:139pt;height:1pt;mso-position-horizontal-relative:char;mso-position-vertical-relative:line" coordsize="17653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">
                <v:shape id="Shape 1207" o:spid="_x0000_s1027" style="position:absolute;width:17653;height:0;visibility:visible;mso-wrap-style:square;v-text-anchor:top" coordsize="1765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" path="m,l1765300,e" filled="f" strokeweight="1pt">
                  <v:stroke miterlimit="83231f" joinstyle="miter"/>
                  <v:path arrowok="t" textboxrect="0,0,1765300,0"/>
                </v:shape>
                <w10:anchorlock/>
              </v:group>
            </w:pict>
          </mc:Fallback>
        </mc:AlternateContent>
      </w:r>
      <w:r w:rsidR="00014EA2">
        <w:tab/>
        <w:t xml:space="preserve">               </w:t>
      </w:r>
      <w:r w:rsidR="00014EA2">
        <w:rPr>
          <w:noProof/>
          <w:sz w:val="22"/>
        </w:rPr>
        <mc:AlternateContent>
          <mc:Choice Requires="wpg">
            <w:drawing>
              <wp:inline distT="0" distB="0" distL="0" distR="0" wp14:anchorId="177C2629" wp14:editId="10D0AEEA">
                <wp:extent cx="1765300" cy="12700"/>
                <wp:effectExtent l="0" t="0" r="0" b="0"/>
                <wp:docPr id="3" name="Group 11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5300" cy="12700"/>
                          <a:chOff x="0" y="0"/>
                          <a:chExt cx="1765300" cy="12700"/>
                        </a:xfrm>
                      </wpg:grpSpPr>
                      <wps:wsp>
                        <wps:cNvPr id="4" name="Shape 1207"/>
                        <wps:cNvSpPr/>
                        <wps:spPr>
                          <a:xfrm>
                            <a:off x="0" y="0"/>
                            <a:ext cx="1765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300">
                                <a:moveTo>
                                  <a:pt x="0" y="0"/>
                                </a:moveTo>
                                <a:lnTo>
                                  <a:pt x="176530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19573" id="Group 11522" o:spid="_x0000_s1026" style="width:139pt;height:1pt;mso-position-horizontal-relative:char;mso-position-vertical-relative:line" coordsize="17653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">
                <v:shape id="Shape 1207" o:spid="_x0000_s1027" style="position:absolute;width:17653;height:0;visibility:visible;mso-wrap-style:square;v-text-anchor:top" coordsize="1765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" path="m,l1765300,e" filled="f" strokeweight="1pt">
                  <v:stroke miterlimit="83231f" joinstyle="miter"/>
                  <v:path arrowok="t" textboxrect="0,0,1765300,0"/>
                </v:shape>
                <w10:anchorlock/>
              </v:group>
            </w:pict>
          </mc:Fallback>
        </mc:AlternateContent>
      </w:r>
      <w:r w:rsidR="00014EA2">
        <w:t xml:space="preserve"> </w:t>
      </w:r>
      <w:r w:rsidR="00014EA2">
        <w:tab/>
        <w:t xml:space="preserve">       </w:t>
      </w:r>
      <w:r>
        <w:t>Pieczątka i podpis gł. Księgowego</w:t>
      </w:r>
      <w:r w:rsidR="00014EA2">
        <w:t xml:space="preserve">         </w:t>
      </w:r>
      <w:r w:rsidR="00014EA2">
        <w:tab/>
        <w:t xml:space="preserve">  data</w:t>
      </w:r>
      <w:r w:rsidR="00014EA2">
        <w:tab/>
      </w:r>
      <w:r w:rsidR="00014EA2">
        <w:tab/>
      </w:r>
      <w:r w:rsidR="00014EA2">
        <w:tab/>
        <w:t xml:space="preserve">       Pieczątka i podpis Dyrektora</w:t>
      </w:r>
    </w:p>
    <w:p w14:paraId="3A081EC3" w14:textId="3FCA2907" w:rsidR="00423DE6" w:rsidRDefault="00423DE6" w:rsidP="00014EA2">
      <w:pPr>
        <w:spacing w:after="197"/>
        <w:ind w:left="-40" w:right="-580" w:firstLine="0"/>
      </w:pPr>
    </w:p>
    <w:p w14:paraId="26053902" w14:textId="77777777" w:rsidR="00014EA2" w:rsidRDefault="00014EA2">
      <w:pPr>
        <w:tabs>
          <w:tab w:val="right" w:pos="10267"/>
        </w:tabs>
        <w:ind w:left="-12" w:firstLine="0"/>
      </w:pPr>
    </w:p>
    <w:p w14:paraId="1BED7BAE" w14:textId="77777777" w:rsidR="00014EA2" w:rsidRDefault="00014EA2">
      <w:pPr>
        <w:tabs>
          <w:tab w:val="right" w:pos="10267"/>
        </w:tabs>
        <w:ind w:left="-12" w:firstLine="0"/>
      </w:pPr>
    </w:p>
    <w:p w14:paraId="44BF7ABE" w14:textId="77777777" w:rsidR="00014EA2" w:rsidRDefault="00014EA2">
      <w:pPr>
        <w:tabs>
          <w:tab w:val="right" w:pos="10267"/>
        </w:tabs>
        <w:ind w:left="-12" w:firstLine="0"/>
      </w:pPr>
    </w:p>
    <w:p w14:paraId="0A792E0D" w14:textId="796605DC" w:rsidR="00423DE6" w:rsidRDefault="0090690E">
      <w:pPr>
        <w:tabs>
          <w:tab w:val="right" w:pos="10267"/>
        </w:tabs>
        <w:ind w:left="-12" w:firstLine="0"/>
      </w:pPr>
      <w:r>
        <w:t>Jednostka sprawozdawcza:</w:t>
      </w:r>
      <w:r w:rsidR="00E77E66">
        <w:t>………………………………………………….</w:t>
      </w:r>
      <w:r>
        <w:t xml:space="preserve"> Nota  nr 1.3</w:t>
      </w:r>
      <w:r>
        <w:tab/>
      </w:r>
    </w:p>
    <w:sectPr w:rsidR="00423DE6" w:rsidSect="00014EA2">
      <w:type w:val="continuous"/>
      <w:pgSz w:w="11900" w:h="16840"/>
      <w:pgMar w:top="1440" w:right="701" w:bottom="518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E6"/>
    <w:rsid w:val="00014EA2"/>
    <w:rsid w:val="00144032"/>
    <w:rsid w:val="002F2C5B"/>
    <w:rsid w:val="00347875"/>
    <w:rsid w:val="00371A3F"/>
    <w:rsid w:val="003C4977"/>
    <w:rsid w:val="00423DE6"/>
    <w:rsid w:val="00662A43"/>
    <w:rsid w:val="00746241"/>
    <w:rsid w:val="0075010F"/>
    <w:rsid w:val="0090690E"/>
    <w:rsid w:val="00A059C3"/>
    <w:rsid w:val="00A501F5"/>
    <w:rsid w:val="00B41E5C"/>
    <w:rsid w:val="00E25997"/>
    <w:rsid w:val="00E77E66"/>
    <w:rsid w:val="00F56694"/>
    <w:rsid w:val="00F7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14E8"/>
  <w15:docId w15:val="{593AC592-22A1-48E3-AAA6-58D64544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"/>
      <w:ind w:left="10" w:hanging="10"/>
    </w:pPr>
    <w:rPr>
      <w:rFonts w:ascii="Calibri" w:eastAsia="Calibri" w:hAnsi="Calibri" w:cs="Calibri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2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84DE0-BCCB-4087-A2B8-49172C3AC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17</cp:revision>
  <cp:lastPrinted>2019-12-17T09:42:00Z</cp:lastPrinted>
  <dcterms:created xsi:type="dcterms:W3CDTF">2019-12-09T11:47:00Z</dcterms:created>
  <dcterms:modified xsi:type="dcterms:W3CDTF">2025-01-09T11:22:00Z</dcterms:modified>
</cp:coreProperties>
</file>